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43" w:rsidRDefault="000D3640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E1C43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A8F45" wp14:editId="4EC74EFD">
                <wp:simplePos x="0" y="0"/>
                <wp:positionH relativeFrom="column">
                  <wp:posOffset>1008380</wp:posOffset>
                </wp:positionH>
                <wp:positionV relativeFrom="paragraph">
                  <wp:posOffset>-96732</wp:posOffset>
                </wp:positionV>
                <wp:extent cx="5581015" cy="685800"/>
                <wp:effectExtent l="0" t="0" r="1968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93" w:rsidRPr="00931437" w:rsidRDefault="00F20E93" w:rsidP="00CE1C4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93143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Question aux candidats têtes de liste aux élections municipales des 23 et 30 mars 2014 à Paris</w:t>
                            </w:r>
                          </w:p>
                          <w:p w:rsidR="00F20E93" w:rsidRDefault="00F20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9.4pt;margin-top:-7.6pt;width:439.4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9vKQIAAEkEAAAOAAAAZHJzL2Uyb0RvYy54bWysVE2P0zAQvSPxHyzfaZKqWbpR09XSpQhp&#10;+ZAWLtwc22ksHI+x3Sbl1zN2ut1qgQvCB8uTGT+/eTOT1c3Ya3KQziswNS1mOSXScBDK7Gr69cv2&#10;1ZISH5gRTIORNT1KT2/WL1+sBlvJOXSghXQEQYyvBlvTLgRbZZnnneyZn4GVBp0tuJ4FNN0uE44N&#10;iN7rbJ7nV9kATlgHXHqPX+8mJ10n/LaVPHxqWy8D0TVFbiHtLu1N3LP1ilU7x2yn+IkG+wcWPVMG&#10;Hz1D3bHAyN6p36B6xR14aMOMQ59B2youUw6YTZE/y+ahY1amXFAcb88y+f8Hyz8ePjuiRE3nlBjW&#10;Y4m+YaGIkCTIMUgyjxIN1lcY+WAxNoxvYMRSp3S9vQf+3RMDm46Znbx1DoZOMoEUi3gzu7g64fgI&#10;0gwfQOBbbB8gAY2t66N+qAhBdCzV8Vwe5EE4fizLZZEXJSUcfVfLcpmn+mWserxtnQ/vJPQkHmrq&#10;sPwJnR3ufYhsWPUYEh/zoJXYKq2T4XbNRjtyYNgq27RSAs/CtCFDTa/LeTkJ8FeIPK0/QfQqYM9r&#10;1dcUU8AVg1gVZXtrRDoHpvR0RsranHSM0k0ihrEZMTCK24A4oqIOpt7GWcRDB+4nJQP2dU39jz1z&#10;khL93mBVrovFIg5CMhbl6zka7tLTXHqY4QhV00DJdNyENDyRr4FbrF6rkrBPTE5csV+T3qfZigNx&#10;aaeopz/A+hcAAAD//wMAUEsDBBQABgAIAAAAIQCuCmZ64QAAAAsBAAAPAAAAZHJzL2Rvd25yZXYu&#10;eG1sTI/BTsMwEETvSPyDtUhcUOs0pU0a4lQICURv0FZwdeNtEmGvg+2m4e9xT3AczWjmTbkejWYD&#10;Ot9ZEjCbJsCQaqs6agTsd8+THJgPkpTUllDAD3pYV9dXpSyUPdM7DtvQsFhCvpAC2hD6gnNft2ik&#10;n9oeKXpH64wMUbqGKyfPsdxonibJkhvZUVxoZY9PLdZf25MRkN+/Dp9+M3/7qJdHvQp32fDy7YS4&#10;vRkfH4AFHMNfGC74ER2qyHSwJ1Ke6agXeUQPAiazRQrskkjmWQbsIGCV5sCrkv//UP0CAAD//wMA&#10;UEsBAi0AFAAGAAgAAAAhALaDOJL+AAAA4QEAABMAAAAAAAAAAAAAAAAAAAAAAFtDb250ZW50X1R5&#10;cGVzXS54bWxQSwECLQAUAAYACAAAACEAOP0h/9YAAACUAQAACwAAAAAAAAAAAAAAAAAvAQAAX3Jl&#10;bHMvLnJlbHNQSwECLQAUAAYACAAAACEA3h//bykCAABJBAAADgAAAAAAAAAAAAAAAAAuAgAAZHJz&#10;L2Uyb0RvYy54bWxQSwECLQAUAAYACAAAACEArgpmeuEAAAALAQAADwAAAAAAAAAAAAAAAACDBAAA&#10;ZHJzL2Rvd25yZXYueG1sUEsFBgAAAAAEAAQA8wAAAJEFAAAAAA==&#10;">
                <v:textbox>
                  <w:txbxContent>
                    <w:p w:rsidR="00F20E93" w:rsidRPr="00931437" w:rsidRDefault="00F20E93" w:rsidP="00CE1C43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931437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Question aux candidats têtes de liste aux élections municipales des 23 et 30 mars 2014 à Paris</w:t>
                      </w:r>
                    </w:p>
                    <w:p w:rsidR="00F20E93" w:rsidRDefault="00F20E93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  <w:lang w:eastAsia="fr-FR"/>
        </w:rPr>
        <w:drawing>
          <wp:anchor distT="0" distB="0" distL="114300" distR="114300" simplePos="0" relativeHeight="251672576" behindDoc="0" locked="1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0</wp:posOffset>
            </wp:positionV>
            <wp:extent cx="770255" cy="514350"/>
            <wp:effectExtent l="0" t="0" r="0" b="0"/>
            <wp:wrapNone/>
            <wp:docPr id="3" name="Image 3" descr="D:\Marie-Brigitte\Mb\Sauge\Communiqués et tracts (Sept.06...)\Documents Scribus\Assemblage (tract A5)\Logo_SauGE-pro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e-Brigitte\Mb\Sauge\Communiqués et tracts (Sept.06...)\Documents Scribus\Assemblage (tract A5)\Logo_SauGE-proj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C43" w:rsidRDefault="00CE1C43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CE1C43" w:rsidRDefault="00CE1C43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8435FB" w:rsidRPr="00E302D1" w:rsidRDefault="008435FB" w:rsidP="00DA3D16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8435FB" w:rsidRPr="006E6EB0" w:rsidRDefault="008C04D7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8435F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7E352" wp14:editId="7E787576">
                <wp:simplePos x="0" y="0"/>
                <wp:positionH relativeFrom="column">
                  <wp:posOffset>-311785</wp:posOffset>
                </wp:positionH>
                <wp:positionV relativeFrom="paragraph">
                  <wp:posOffset>60960</wp:posOffset>
                </wp:positionV>
                <wp:extent cx="7186930" cy="3098800"/>
                <wp:effectExtent l="0" t="0" r="13970" b="254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93" w:rsidRPr="001D66FA" w:rsidRDefault="00F20E93" w:rsidP="000D3640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1D66F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HISTORIQUE :</w:t>
                            </w:r>
                          </w:p>
                          <w:p w:rsidR="00F20E93" w:rsidRPr="00353342" w:rsidRDefault="00F20E93" w:rsidP="00EA2F84">
                            <w:pPr>
                              <w:spacing w:after="10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lace d’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Italie (Paris 13</w:t>
                            </w:r>
                            <w:r w:rsidRPr="000B0B19"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), l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 GRAND ÉCRAN est un « </w:t>
                            </w:r>
                            <w:r w:rsidRPr="003533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ensemble audiovisuel polyvalent unique dans Paris, à vocation locale, régionale et nationale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 »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initié par la VILLE DE PARIS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dès 1986 dans le cadre d'un vaste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plan-programme de mise en valeur de l'Est parisien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Doté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d’une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salle de 650 places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deux petites salles de 100 places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d’un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écran panoramique géant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(le plus grand de Paris)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de </w:t>
                            </w:r>
                            <w:r w:rsidRPr="000F502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ca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bines de projection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d’une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immense scène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 300 m2, de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loges équipées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d’un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vaste monte-charge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pour acheminer des décors,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d’un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emplacement pour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fosse d'orchestre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ainsi que d’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espaces de réception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d’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exposition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et de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répétition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cet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équipement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culturel d’exception a été conçu pour programmer toute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forme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 spectacles et d’évènements. </w:t>
                            </w:r>
                          </w:p>
                          <w:p w:rsidR="00F20E93" w:rsidRDefault="00F20E93" w:rsidP="00EA2F84">
                            <w:pPr>
                              <w:spacing w:after="10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Œuvre du grand architecte</w:t>
                            </w:r>
                            <w:r w:rsidRPr="0044507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japonais </w:t>
                            </w:r>
                            <w:r w:rsidRPr="002C509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Kenzo </w:t>
                            </w:r>
                            <w:proofErr w:type="spellStart"/>
                            <w:r w:rsidRPr="002C509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Tange</w:t>
                            </w:r>
                            <w:proofErr w:type="spellEnd"/>
                            <w:r w:rsidRPr="0044507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(lauréat du Prix </w:t>
                            </w:r>
                            <w:proofErr w:type="spellStart"/>
                            <w:r w:rsidRPr="0044507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Pritzker</w:t>
                            </w:r>
                            <w:proofErr w:type="spellEnd"/>
                            <w:r w:rsidRPr="0044507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1986, équivalent du Nobel pour les architectes)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il se situe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à l’entrée du centre commercial Italie2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 sous-sol de l’immeuble "Grand Écran"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qui est le seul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témoin dans la capitale de l’architecture monumentale japonaise de la fin du XX° siècle.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Une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mission de service public culturel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lui avait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été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attribuée, qui n’a pas été respectée.</w:t>
                            </w:r>
                          </w:p>
                          <w:p w:rsidR="00F20E93" w:rsidRPr="00353342" w:rsidRDefault="00F20E93" w:rsidP="00EA2F84">
                            <w:pPr>
                              <w:spacing w:after="10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Malgré un succès jamais démenti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et le maintien d’un des meilleurs taux de fréquentation sur Paris-Périphérie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cette salle conçue pour "</w:t>
                            </w:r>
                            <w:r w:rsidRPr="003533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servir le prestige de la capitale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en général </w:t>
                            </w:r>
                            <w:r w:rsidRPr="003533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et du 13ème en particulier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" a été fermée début 2006 par son propriétaire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EUROPALACES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PATH</w:t>
                            </w:r>
                            <w:r w:rsidRPr="00CB24F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É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-GAUMONT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en violation des délibérations du Conseil de Paris d’octobre 1991,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pour faire place à des magasins. Et a échappé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 justesse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à une destruction programmée grâce à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la mobilisation de l’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association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180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SAUVONS LE GRAND ECRAN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E93" w:rsidRPr="00353342" w:rsidRDefault="00F20E93" w:rsidP="00AC58DB">
                            <w:pPr>
                              <w:spacing w:after="12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Cependant,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depuis 2005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les offres de rachat des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candidats-repreneurs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culturels restent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lettre morte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et le dossier se heurte à une opacité et des blocages inexpliqués</w:t>
                            </w:r>
                            <w:r w:rsidRPr="00353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55pt;margin-top:4.8pt;width:565.9pt;height:2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EQPQIAAGoEAAAOAAAAZHJzL2Uyb0RvYy54bWysVE2P2yAQvVfqf0DcGzsfu5tYcVbbpKkq&#10;bT+kbS+9YcAxKmYokNjpr++As6m1vVX1ATHM8Jh5b8br+77V5CSdV2BKOp3klEjDQShzKOm3r/s3&#10;S0p8YEYwDUaW9Cw9vd+8frXubCFn0IAW0hEEMb7obEmbEGyRZZ43smV+AlYadNbgWhbQdIdMONYh&#10;equzWZ7fZh04YR1w6T2e7gYn3ST8upY8fK5rLwPRJcXcQlpdWqu4Zps1Kw6O2UbxSxrsH7JomTL4&#10;6BVqxwIjR6f+gmoVd+ChDhMObQZ1rbhMNWA10/xFNU8NszLVguR4e6XJ/z9Y/un0xRElUDtKDGtR&#10;ou8oFBGSBNkHSWaRos76AiOfLMaG/i30MTyW6+0j8B+eGNg2zBzkg3PQNZIJTHEab2ajqwOOjyBV&#10;9xEEvsWOARJQX7s2AiIjBNFRqvNVHsyDcDy8my5vV3N0cfTN89VymScBM1Y8X7fOh/cSWhI3JXWo&#10;f4Jnp0cfYjqseA5J6YNWYq+0ToY7VFvtyIlhr+zTlyrAKsdh2pCupLfzm3xgYOxLbSuvIKEfOHiB&#10;EDPYMd8ML/mz30EYGrFVAadBq7akWBt+w3Ek9J0RqVcDU3rYYy3aXBiOpA70hr7qL3pehKtAnJFy&#10;B0Pz47DipgH3i5IOG7+k/ueROUmJ/mBQttV0sYiTkozFzd0MDTf2VGMPMxyhShooGbbbkKYrEmrg&#10;AeWtVSI+9sGQySVlbOikx2X44sSM7RT15xex+Q0AAP//AwBQSwMEFAAGAAgAAAAhANFh6gThAAAA&#10;CgEAAA8AAABkcnMvZG93bnJldi54bWxMj8tOwzAURPdI/IN1kdi1dktImzROhXitEBKhYu3at3HU&#10;2I5it0n69bgrWI5mNHOm2I6mJWfsfeMsh8WcAUErnWpszWH3/TZbA/FBWCVaZ5HDhB625e1NIXLl&#10;BvuF5yrUJJZYnwsOOoQup9RLjUb4uevQRu/geiNClH1NVS+GWG5aumQspUY0Ni5o0eGzRnmsTobD&#10;ZXhnl5+X1+P0qHfy4+FzymRScX5/Nz5tgAQcw18YrvgRHcrItHcnqzxpOcySbBGjHLIUyNVn6+UK&#10;yJ5Dkq1SoGVB/18ofwEAAP//AwBQSwECLQAUAAYACAAAACEAtoM4kv4AAADhAQAAEwAAAAAAAAAA&#10;AAAAAAAAAAAAW0NvbnRlbnRfVHlwZXNdLnhtbFBLAQItABQABgAIAAAAIQA4/SH/1gAAAJQBAAAL&#10;AAAAAAAAAAAAAAAAAC8BAABfcmVscy8ucmVsc1BLAQItABQABgAIAAAAIQBCuHEQPQIAAGoEAAAO&#10;AAAAAAAAAAAAAAAAAC4CAABkcnMvZTJvRG9jLnhtbFBLAQItABQABgAIAAAAIQDRYeoE4QAAAAoB&#10;AAAPAAAAAAAAAAAAAAAAAJcEAABkcnMvZG93bnJldi54bWxQSwUGAAAAAAQABADzAAAApQUAAAAA&#10;" strokecolor="black [3213]" strokeweight=".5pt">
                <v:stroke dashstyle="1 1"/>
                <v:textbox>
                  <w:txbxContent>
                    <w:p w:rsidR="00F20E93" w:rsidRPr="001D66FA" w:rsidRDefault="00F20E93" w:rsidP="000D3640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1D66F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HISTORIQUE :</w:t>
                      </w:r>
                    </w:p>
                    <w:p w:rsidR="00F20E93" w:rsidRPr="00353342" w:rsidRDefault="00F20E93" w:rsidP="00EA2F84">
                      <w:pPr>
                        <w:spacing w:after="10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lace d’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Italie (Paris 13</w:t>
                      </w:r>
                      <w:r w:rsidRPr="000B0B19"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), l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e GRAND ÉCRAN est un « </w:t>
                      </w:r>
                      <w:r w:rsidRPr="003533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ensemble audiovisuel polyvalent unique dans Paris, à vocation locale, régionale et nationale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 »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initié par la VILLE DE PARIS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dès 1986 dans le cadre d'un vaste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plan-programme de mise en valeur de l'Est parisien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Doté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d’une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salle de 650 places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et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deux petites salles de 100 places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d’un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écran panoramique géant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(le plus grand de Paris)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de </w:t>
                      </w:r>
                      <w:r w:rsidRPr="000F502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ca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bines de projection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d’une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immense scène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de 300 m2, de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loges équipées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d’un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vaste monte-charge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pour acheminer des décors,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d’un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emplacement pour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fosse d'orchestre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ainsi que d’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espaces de réception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, d’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exposition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et de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répétition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cet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équipement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culturel d’exception a été conçu pour programmer toute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forme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de spectacles et d’évènements. </w:t>
                      </w:r>
                    </w:p>
                    <w:p w:rsidR="00F20E93" w:rsidRDefault="00F20E93" w:rsidP="00EA2F84">
                      <w:pPr>
                        <w:spacing w:after="10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Œuvre du grand architecte</w:t>
                      </w:r>
                      <w:r w:rsidRPr="0044507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japonais </w:t>
                      </w:r>
                      <w:r w:rsidRPr="002C509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Kenzo </w:t>
                      </w:r>
                      <w:proofErr w:type="spellStart"/>
                      <w:r w:rsidRPr="002C509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Tange</w:t>
                      </w:r>
                      <w:proofErr w:type="spellEnd"/>
                      <w:r w:rsidRPr="0044507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(lauréat du Prix </w:t>
                      </w:r>
                      <w:proofErr w:type="spellStart"/>
                      <w:r w:rsidRPr="00445070">
                        <w:rPr>
                          <w:rFonts w:ascii="Verdana" w:hAnsi="Verdana"/>
                          <w:sz w:val="18"/>
                          <w:szCs w:val="18"/>
                        </w:rPr>
                        <w:t>Pritzker</w:t>
                      </w:r>
                      <w:proofErr w:type="spellEnd"/>
                      <w:r w:rsidRPr="0044507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1986, équivalent du Nobel pour les architectes)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il se situe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à l’entrée du centre commercial Italie2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au sous-sol de l’immeuble "Grand Écran"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qui est le seul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témoin dans la capitale de l’architecture monumentale japonaise de la fin du XX° siècle.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Une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mission de service public culturel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lui avait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été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attribuée, qui n’a pas été respectée.</w:t>
                      </w:r>
                    </w:p>
                    <w:p w:rsidR="00F20E93" w:rsidRPr="00353342" w:rsidRDefault="00F20E93" w:rsidP="00EA2F84">
                      <w:pPr>
                        <w:spacing w:after="10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Malgré un succès jamais démenti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et le maintien d’un des meilleurs taux de fréquentation sur Paris-Périphérie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, cette salle conçue pour "</w:t>
                      </w:r>
                      <w:r w:rsidRPr="003533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servir le prestige de la capitale 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en général </w:t>
                      </w:r>
                      <w:r w:rsidRPr="003533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et du 13ème en particulier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" a été fermée début 2006 par son propriétaire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EUROPALACES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PATH</w:t>
                      </w:r>
                      <w:r w:rsidRPr="00CB24F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É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-GAUMONT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en violation des délibérations du Conseil de Paris d’octobre 1991,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pour faire place à des magasins. Et a échappé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 justesse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à une destruction programmée grâce à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la mobilisation de l’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association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BB180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SAUVONS LE GRAND ECRAN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F20E93" w:rsidRPr="00353342" w:rsidRDefault="00F20E93" w:rsidP="00AC58DB">
                      <w:pPr>
                        <w:spacing w:after="12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Cependant,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depuis 2005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les offres de rachat des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candidats-repreneurs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culturels restent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>lettre morte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, et le dossier se heurte à une opacité et des blocages inexpliqués</w:t>
                      </w:r>
                      <w:r w:rsidRPr="003533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435FB" w:rsidRPr="006E6EB0" w:rsidRDefault="008435FB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8435FB" w:rsidRPr="006E6EB0" w:rsidRDefault="008435FB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8435FB" w:rsidRPr="006E6EB0" w:rsidRDefault="008435FB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8435FB" w:rsidRPr="006E6EB0" w:rsidRDefault="008435FB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8435FB" w:rsidRPr="006E6EB0" w:rsidRDefault="008435FB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8435FB" w:rsidRPr="006E6EB0" w:rsidRDefault="008435FB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8435FB" w:rsidRPr="006E6EB0" w:rsidRDefault="008435FB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DA3D16" w:rsidRPr="006E6EB0" w:rsidRDefault="00DA3D16" w:rsidP="00DA3D16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707027" w:rsidRPr="00707027" w:rsidRDefault="00707027" w:rsidP="00BA4D65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:rsidR="002B61F2" w:rsidRDefault="002B61F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61F2" w:rsidRDefault="002B61F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61F2" w:rsidRDefault="002B61F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61F2" w:rsidRDefault="002B61F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61F2" w:rsidRDefault="002B61F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61F2" w:rsidRDefault="002B61F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61F2" w:rsidRDefault="002B61F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Pr="009A0B71" w:rsidRDefault="00EA2F84" w:rsidP="002D505F">
      <w:pPr>
        <w:spacing w:after="0"/>
        <w:rPr>
          <w:rFonts w:ascii="Verdana" w:hAnsi="Verdana"/>
          <w:b/>
          <w:sz w:val="20"/>
          <w:szCs w:val="20"/>
          <w:vertAlign w:val="subscript"/>
        </w:rPr>
      </w:pPr>
      <w:r w:rsidRPr="008435F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A9A3C" wp14:editId="2A7BD3AE">
                <wp:simplePos x="0" y="0"/>
                <wp:positionH relativeFrom="column">
                  <wp:posOffset>-311150</wp:posOffset>
                </wp:positionH>
                <wp:positionV relativeFrom="paragraph">
                  <wp:posOffset>16934</wp:posOffset>
                </wp:positionV>
                <wp:extent cx="7186930" cy="2454910"/>
                <wp:effectExtent l="0" t="0" r="13970" b="215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93" w:rsidRPr="001D66FA" w:rsidRDefault="00F20E93" w:rsidP="000D3640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1D66F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LA SITUATION ACTUELLE :</w:t>
                            </w:r>
                          </w:p>
                          <w:p w:rsidR="00F20E93" w:rsidRPr="000D3640" w:rsidRDefault="00F20E93" w:rsidP="00EA2F84">
                            <w:pPr>
                              <w:spacing w:after="6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Depuis 2011 le Grand Écran fait l'objet d'annonces sans suite de la part de la </w:t>
                            </w:r>
                            <w:r w:rsidRPr="00BB180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MAIRIE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et de </w:t>
                            </w:r>
                            <w:r w:rsidRPr="00BB180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PATH</w:t>
                            </w:r>
                            <w:r w:rsidRPr="00CB24F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qui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l’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remis 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 vente en 2012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et indique une reprise culturelle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imminente tout en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négoci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ant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avec des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sociétés immobilières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E93" w:rsidRPr="000D3640" w:rsidRDefault="00F20E93" w:rsidP="00EA2F84">
                            <w:pPr>
                              <w:spacing w:after="6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 2013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deux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VŒUX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ont été adoptés par le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CONSEIL DE PARIS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en faveur de son maintien comme </w:t>
                            </w:r>
                            <w:r w:rsidRPr="007723F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lieu culturel polyvalent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Mais à ce jour aucune des 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propositions initiées par le groupe </w:t>
                            </w:r>
                            <w:r w:rsidRPr="00A769F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Europe Ecologie Les Verts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en juillet 2013 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("</w:t>
                            </w:r>
                            <w:r w:rsidRPr="000D3640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que la Ville de Paris poursuive les échanges avec l'association Sauvons le Grand Ecran"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et "</w:t>
                            </w:r>
                            <w:r w:rsidRPr="000D3640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qu'elle étudie la faisabilité de reconversion de la salle")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n'a connu le moindre début de commencement.</w:t>
                            </w:r>
                          </w:p>
                          <w:p w:rsidR="00F20E93" w:rsidRPr="00EA2F84" w:rsidRDefault="00F20E93" w:rsidP="00EA2F84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 décembre 2013, "</w:t>
                            </w:r>
                            <w:r w:rsidRPr="000D3640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considérant le risque avéré d’une spéculation sur le Grand Écran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" ce même groupe émettait le vœu que :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cr/>
                            </w:r>
                            <w:r w:rsidRPr="000D3640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- la Ville de Paris se porte acquéreur du lieu (soit pour le revendre sous condition de destination, soit pour le louer sous forme de bail emphytéotique),</w:t>
                            </w:r>
                            <w:r w:rsidRPr="000D3640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cr/>
                              <w:t xml:space="preserve"> - toute autorisation de la Ville de Paris relative à l'extension du Centre Italie2 soit soumise à la résolution du dossier Grand Écran.</w:t>
                            </w:r>
                          </w:p>
                          <w:p w:rsidR="00F20E93" w:rsidRPr="000D3640" w:rsidRDefault="00F20E93" w:rsidP="00EA2F84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Mais ce vœu qui permettait de protéger durablement la salle a été rejeté par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l’exécutif municipal, et remplacé par un vœu pieu</w:t>
                            </w:r>
                            <w:r w:rsidRPr="000D36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5pt;margin-top:1.35pt;width:565.9pt;height:19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BnPgIAAGoEAAAOAAAAZHJzL2Uyb0RvYy54bWysVE2P0zAQvSPxHyzfaZJu2m2jpqulpQhp&#10;+ZAWLtwcx2ksHE+w3SbdX8/Y7pay3BA5WB7P+HnmvZms7sZOkaMwVoIuaTZJKRGaQy31vqTfvu7e&#10;LCixjumaKdCipCdh6d369avV0BdiCi2oWhiCINoWQ1/S1rm+SBLLW9ExO4FeaHQ2YDrm0DT7pDZs&#10;QPROJdM0nScDmLo3wIW1eLqNTroO+E0juPvcNFY4okqKubmwmrBWfk3WK1bsDetbyc9psH/IomNS&#10;46MXqC1zjByM/Auqk9yAhcZNOHQJNI3kItSA1WTpi2oeW9aLUAuSY/sLTfb/wfJPxy+GyLqkOSWa&#10;dSjRdxSK1II4MTpBpp6iobcFRj72GOvGtzCi1KFc2z8A/2GJhk3L9F7cGwNDK1iNKWb+ZnJ1NeJY&#10;D1INH6HGt9jBQQAaG9N5/pARgugo1ekiD+ZBOB7eZov58gZdHH3TfJYvsyBgworn672x7r2AjvhN&#10;SQ3qH+DZ8cE6nw4rnkP8axaUrHdSqWCYfbVRhhwZ9soufKGCF2FKk6Gk85tZGhn4A8K3rbiAuDFy&#10;8ALBZ7Blto0v2ZPdgouN2EmH06BkV9JF6r947Al9p+vQq45JFfdYi9Jnhj2pkV43VmPQ8yJcBfUJ&#10;KTcQmx+HFTctmCdKBmz8ktqfB2YEJeqDRtmWWZ77SQlGPrudomGuPdW1h2mOUCV1lMTtxoXp8oRq&#10;uEd5GxmI930QMzmnjA0d9DgPn5+YaztE/f5FrH8BAAD//wMAUEsDBBQABgAIAAAAIQC3n2M04QAA&#10;AAoBAAAPAAAAZHJzL2Rvd25yZXYueG1sTI/LTsMwEEX3SPyDNUjsWpukQBLiVIhHVwiJULF2bRNH&#10;jcdR7DZJv77uCpajO7r3nHI92Y4c9eBbhxzulgyIRulUiw2H7ff7IgPig0AlOoeaw6w9rKvrq1IU&#10;yo34pY91aEgsQV8IDiaEvqDUS6Ot8EvXa4zZrxusCPEcGqoGMcZy29GEsQdqRYtxwYhevxgt9/XB&#10;cjiNG3b6eX3bz/dmKz/SzzmXq5rz25vp+QlI0FP4e4YLfkSHKjLt3AGVJx2HxSqPLoFD8gjkkrMs&#10;iS47DmmWp0Crkv5XqM4AAAD//wMAUEsBAi0AFAAGAAgAAAAhALaDOJL+AAAA4QEAABMAAAAAAAAA&#10;AAAAAAAAAAAAAFtDb250ZW50X1R5cGVzXS54bWxQSwECLQAUAAYACAAAACEAOP0h/9YAAACUAQAA&#10;CwAAAAAAAAAAAAAAAAAvAQAAX3JlbHMvLnJlbHNQSwECLQAUAAYACAAAACEAU52wZz4CAABqBAAA&#10;DgAAAAAAAAAAAAAAAAAuAgAAZHJzL2Uyb0RvYy54bWxQSwECLQAUAAYACAAAACEAt59jNOEAAAAK&#10;AQAADwAAAAAAAAAAAAAAAACYBAAAZHJzL2Rvd25yZXYueG1sUEsFBgAAAAAEAAQA8wAAAKYFAAAA&#10;AA==&#10;" strokecolor="black [3213]" strokeweight=".5pt">
                <v:stroke dashstyle="1 1"/>
                <v:textbox>
                  <w:txbxContent>
                    <w:p w:rsidR="00F20E93" w:rsidRPr="001D66FA" w:rsidRDefault="00F20E93" w:rsidP="000D3640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1D66F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LA SITUATION ACTUELLE :</w:t>
                      </w:r>
                    </w:p>
                    <w:p w:rsidR="00F20E93" w:rsidRPr="000D3640" w:rsidRDefault="00F20E93" w:rsidP="00EA2F84">
                      <w:pPr>
                        <w:spacing w:after="6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Depuis 2011 le Grand Écran fait l'objet d'annonces sans suite de la part de la </w:t>
                      </w:r>
                      <w:r w:rsidRPr="00BB180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MAIRIE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et de </w:t>
                      </w:r>
                      <w:r w:rsidRPr="00BB180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PATH</w:t>
                      </w:r>
                      <w:r w:rsidRPr="00CB24F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qui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l’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remis 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>en vente en 2012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et indique une reprise culturelle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imminente tout en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négoci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ant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avec des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sociétés immobilières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F20E93" w:rsidRPr="000D3640" w:rsidRDefault="00F20E93" w:rsidP="00EA2F84">
                      <w:pPr>
                        <w:spacing w:after="6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>En 2013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deux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VŒUX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ont été adoptés par le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CONSEIL DE PARIS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en faveur de son maintien comme </w:t>
                      </w:r>
                      <w:r w:rsidRPr="007723F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lieu culturel polyvalent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Mais à ce jour aucune des 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propositions initiées par le groupe </w:t>
                      </w:r>
                      <w:r w:rsidRPr="00A769F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Europe Ecologie Les Verts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en juillet 2013 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>("</w:t>
                      </w:r>
                      <w:r w:rsidRPr="000D3640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que la Ville de Paris poursuive les échanges avec l'association Sauvons le Grand Ecran"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et "</w:t>
                      </w:r>
                      <w:r w:rsidRPr="000D3640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qu'elle étudie la faisabilité de reconversion de la salle")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n'a connu le moindre début de commencement.</w:t>
                      </w:r>
                    </w:p>
                    <w:p w:rsidR="00F20E93" w:rsidRPr="00EA2F84" w:rsidRDefault="00F20E93" w:rsidP="00EA2F84">
                      <w:pPr>
                        <w:spacing w:after="6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>En décembre 2013, "</w:t>
                      </w:r>
                      <w:r w:rsidRPr="000D3640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considérant le risque avéré d’une spéculation sur le Grand Écran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>" ce même groupe émettait le vœu que :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cr/>
                      </w:r>
                      <w:r w:rsidRPr="000D3640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- la Ville de Paris se porte acquéreur du lieu (soit pour le revendre sous condition de destination, soit pour le louer sous forme de bail emphytéotique),</w:t>
                      </w:r>
                      <w:r w:rsidRPr="000D3640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cr/>
                        <w:t xml:space="preserve"> - toute autorisation de la Ville de Paris relative à l'extension du Centre Italie2 soit soumise à la résolution du dossier Grand Écran.</w:t>
                      </w:r>
                    </w:p>
                    <w:p w:rsidR="00F20E93" w:rsidRPr="000D3640" w:rsidRDefault="00F20E93" w:rsidP="00EA2F84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Mais ce vœu qui permettait de protéger durablement la salle a été rejeté par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l’exécutif municipal, et remplacé par un vœu pieu</w:t>
                      </w:r>
                      <w:r w:rsidRPr="000D3640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015DB5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8435F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02ED" wp14:editId="527B28A5">
                <wp:simplePos x="0" y="0"/>
                <wp:positionH relativeFrom="column">
                  <wp:posOffset>-280035</wp:posOffset>
                </wp:positionH>
                <wp:positionV relativeFrom="paragraph">
                  <wp:posOffset>163830</wp:posOffset>
                </wp:positionV>
                <wp:extent cx="7153910" cy="2988310"/>
                <wp:effectExtent l="19050" t="19050" r="27940" b="2159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910" cy="29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93" w:rsidRPr="00FA0399" w:rsidRDefault="00F20E93" w:rsidP="00FA0399">
                            <w:pPr>
                              <w:spacing w:after="6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FA0399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QUESTION :</w:t>
                            </w:r>
                          </w:p>
                          <w:p w:rsidR="00F20E93" w:rsidRDefault="00F20E93" w:rsidP="00672E8A">
                            <w:pPr>
                              <w:spacing w:after="6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>u nord de la capitale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les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7F5BBD">
                              <w:rPr>
                                <w:rFonts w:ascii="Verdana" w:hAnsi="Verdana"/>
                                <w:b/>
                              </w:rPr>
                              <w:t>grands investissements culturels de La Ville de Paris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(travaux et subventions) se chiffrent par centaines de millions d’euros (plus de 450 M€ répartis entre la Philharmonie, le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</w:rPr>
                              <w:t>Centquatre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</w:rPr>
                              <w:t>, la Gaîté-Lyrique, le Louxor, le Forum des images, etc…).</w:t>
                            </w:r>
                          </w:p>
                          <w:p w:rsidR="00F20E93" w:rsidRPr="000D3640" w:rsidRDefault="00F20E93" w:rsidP="00672E8A">
                            <w:pPr>
                              <w:spacing w:after="6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Au sud de Paris, où n’existe aucun investissement comparable, la Ville refuse toute intervention pour la sauvegarde du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 xml:space="preserve"> Grand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É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>cran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,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qui est pourtant :</w:t>
                            </w:r>
                          </w:p>
                          <w:p w:rsidR="00F20E93" w:rsidRPr="000D3640" w:rsidRDefault="00F20E93" w:rsidP="00672E8A">
                            <w:pPr>
                              <w:spacing w:after="2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>•  une réalisation de la municipalité parisienne,</w:t>
                            </w:r>
                          </w:p>
                          <w:p w:rsidR="00F20E93" w:rsidRPr="000D3640" w:rsidRDefault="00F20E93" w:rsidP="00672E8A">
                            <w:pPr>
                              <w:spacing w:after="2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>•  un joyau du patrimoine,</w:t>
                            </w:r>
                          </w:p>
                          <w:p w:rsidR="00F20E93" w:rsidRPr="000D3640" w:rsidRDefault="00F20E93" w:rsidP="00672E8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•  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 xml:space="preserve">l’unique grande salle du sud-est parisien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et 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</w:rPr>
                              <w:t xml:space="preserve">un équipement culturel majeur </w:t>
                            </w:r>
                            <w:r w:rsidRPr="00DF5F84">
                              <w:rPr>
                                <w:rFonts w:ascii="Verdana" w:hAnsi="Verdana"/>
                                <w:b/>
                              </w:rPr>
                              <w:t>au cœur du GRAND PARIS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</w:p>
                          <w:p w:rsidR="00F20E93" w:rsidRDefault="00F20E93" w:rsidP="00FA039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Si vous êtes élu(e) Maire de Paris</w:t>
                            </w:r>
                            <w:r w:rsidR="006C15A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74530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ou de votre arrondissement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20E93" w:rsidRDefault="00F20E93" w:rsidP="00FA039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0D364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QUELLES MESURES COMPTEZ-VOUS PRENDRE POUR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CONSERVER</w:t>
                            </w:r>
                          </w:p>
                          <w:p w:rsidR="00F20E93" w:rsidRDefault="00F20E93" w:rsidP="00FA039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0D364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LE GRAND </w:t>
                            </w:r>
                            <w:r w:rsidRPr="00CB24F8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CRAN ET SA VOCATION CULTURELLE</w:t>
                            </w:r>
                          </w:p>
                          <w:p w:rsidR="00F20E93" w:rsidRPr="002B50FE" w:rsidRDefault="00F20E93" w:rsidP="00FA039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telle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que définie par le Conseil de Paris en 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1988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et</w:t>
                            </w:r>
                            <w:r w:rsidRPr="000D364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1991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2.05pt;margin-top:12.9pt;width:563.3pt;height:2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bBKwIAAFIEAAAOAAAAZHJzL2Uyb0RvYy54bWysVEuP2yAQvlfqf0DcG9t5NIkVZ7XNNlWl&#10;7UPa9tIbARyjAuMCiZ3++g44m01fl6o+IIYZvpn5Psarm95ocpTOK7AVLUY5JdJyEMruK/r50/bF&#10;ghIfmBVMg5UVPUlPb9bPn626tpRjaEAL6QiCWF92bUWbENoyyzxvpGF+BK206KzBGRbQdPtMONYh&#10;utHZOM9fZh040Trg0ns8vRucdJ3w61ry8KGuvQxEVxRrC2l1ad3FNVuvWLl3rG0UP5fB/qEKw5TF&#10;pBeoOxYYOTj1G5RR3IGHOow4mAzqWnGZesBuivyXbh4a1srUC5Lj2wtN/v/B8vfHj44oUdEZJZYZ&#10;lOgLCkWEJEH2QZJxpKhrfYmRDy3Ghv4V9Ch1ate398C/emJh0zC7l7fOQddIJrDEIt7Mrq4OOD6C&#10;7Lp3IDAXOwRIQH3tTOQPGSGIjlKdLvJgHYTj4byYTZYFujj6xsvFYoJGzMHKx+ut8+GNBEPipqIO&#10;9U/w7HjvwxD6GBKzedBKbJXWyXD73UY7cmT4VrbpO6P/FKYt6So6KeazfKDgrxh5+v6EYVTAV6+V&#10;qejiEsTKSNxrK7BOVgam9LDH9rQ9MxnJG2gM/a5Puk1igsjyDsQJqXUwPHIcStw04L5T0uEDr6j/&#10;dmBOUqLfWpRnWUyncSKSMZ3Nx2i4a8/u2sMsR6iKBkqG7SakKYqlWrhFGWuVCH6q5FwyPtwk0XnI&#10;4mRc2ynq6Vew/gEAAP//AwBQSwMEFAAGAAgAAAAhABtmHkvjAAAACwEAAA8AAABkcnMvZG93bnJl&#10;di54bWxMj8FOwzAQRO9I/IO1SFxQ6zRyQglxKoTUlkslWlDPbrwkEfE6xE4a/h73RI+rfZp5k68m&#10;07IRe9dYkrCYR8CQSqsbqiR8fqxnS2DOK9KqtYQSftHBqri9yVWm7Zn2OB58xUIIuUxJqL3vMs5d&#10;WaNRbm47pPD7sr1RPpx9xXWvziHctDyOopQb1VBoqFWHrzWW34fBSHjcvY3xeit+Nrtyf3xPt8dk&#10;eNhIeX83vTwD8zj5fxgu+kEdiuB0sgNpx1oJMyEWAZUQJ2HCBYiWcQLsJEE8pQJ4kfPrDcUfAAAA&#10;//8DAFBLAQItABQABgAIAAAAIQC2gziS/gAAAOEBAAATAAAAAAAAAAAAAAAAAAAAAABbQ29udGVu&#10;dF9UeXBlc10ueG1sUEsBAi0AFAAGAAgAAAAhADj9If/WAAAAlAEAAAsAAAAAAAAAAAAAAAAALwEA&#10;AF9yZWxzLy5yZWxzUEsBAi0AFAAGAAgAAAAhANmEZsErAgAAUgQAAA4AAAAAAAAAAAAAAAAALgIA&#10;AGRycy9lMm9Eb2MueG1sUEsBAi0AFAAGAAgAAAAhABtmHkvjAAAACwEAAA8AAAAAAAAAAAAAAAAA&#10;hQQAAGRycy9kb3ducmV2LnhtbFBLBQYAAAAABAAEAPMAAACVBQAAAAA=&#10;" strokeweight="2.5pt">
                <v:textbox>
                  <w:txbxContent>
                    <w:p w:rsidR="00F20E93" w:rsidRPr="00FA0399" w:rsidRDefault="00F20E93" w:rsidP="00FA0399">
                      <w:pPr>
                        <w:spacing w:after="60" w:line="240" w:lineRule="auto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FA0399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QUESTION :</w:t>
                      </w:r>
                    </w:p>
                    <w:p w:rsidR="00F20E93" w:rsidRDefault="00F20E93" w:rsidP="00672E8A">
                      <w:pPr>
                        <w:spacing w:after="60" w:line="24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</w:t>
                      </w:r>
                      <w:r w:rsidRPr="000D3640">
                        <w:rPr>
                          <w:rFonts w:ascii="Verdana" w:hAnsi="Verdana"/>
                          <w:b/>
                        </w:rPr>
                        <w:t>u nord de la capitale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les</w:t>
                      </w:r>
                      <w:r w:rsidRPr="000D3640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7F5BBD">
                        <w:rPr>
                          <w:rFonts w:ascii="Verdana" w:hAnsi="Verdana"/>
                          <w:b/>
                        </w:rPr>
                        <w:t>grands investissements culturels de La Ville de Paris</w:t>
                      </w:r>
                      <w:r w:rsidRPr="000D3640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(travaux et subventions) se chiffrent par centaines de millions d’euros (plus de 450 M€ répartis entre la Philharmonie, le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Centquatre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</w:rPr>
                        <w:t>, la Gaîté-Lyrique, le Louxor, le Forum des images, etc…).</w:t>
                      </w:r>
                    </w:p>
                    <w:p w:rsidR="00F20E93" w:rsidRPr="000D3640" w:rsidRDefault="00F20E93" w:rsidP="00672E8A">
                      <w:pPr>
                        <w:spacing w:after="60" w:line="24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Au sud de Paris, où n’existe aucun investissement comparable, la Ville refuse toute intervention pour la sauvegarde du</w:t>
                      </w:r>
                      <w:r w:rsidRPr="000D3640">
                        <w:rPr>
                          <w:rFonts w:ascii="Verdana" w:hAnsi="Verdana"/>
                          <w:b/>
                        </w:rPr>
                        <w:t xml:space="preserve"> Grand </w:t>
                      </w:r>
                      <w:r>
                        <w:rPr>
                          <w:rFonts w:ascii="Verdana" w:hAnsi="Verdana"/>
                          <w:b/>
                        </w:rPr>
                        <w:t>É</w:t>
                      </w:r>
                      <w:r w:rsidRPr="000D3640">
                        <w:rPr>
                          <w:rFonts w:ascii="Verdana" w:hAnsi="Verdana"/>
                          <w:b/>
                        </w:rPr>
                        <w:t>cran</w:t>
                      </w:r>
                      <w:r>
                        <w:rPr>
                          <w:rFonts w:ascii="Verdana" w:hAnsi="Verdana"/>
                          <w:b/>
                        </w:rPr>
                        <w:t>,</w:t>
                      </w:r>
                      <w:r w:rsidRPr="000D3640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qui est pourtant :</w:t>
                      </w:r>
                    </w:p>
                    <w:p w:rsidR="00F20E93" w:rsidRPr="000D3640" w:rsidRDefault="00F20E93" w:rsidP="00672E8A">
                      <w:pPr>
                        <w:spacing w:after="20" w:line="240" w:lineRule="auto"/>
                        <w:rPr>
                          <w:rFonts w:ascii="Verdana" w:hAnsi="Verdana"/>
                          <w:b/>
                        </w:rPr>
                      </w:pPr>
                      <w:r w:rsidRPr="000D3640">
                        <w:rPr>
                          <w:rFonts w:ascii="Verdana" w:hAnsi="Verdana"/>
                          <w:b/>
                        </w:rPr>
                        <w:t>•  une réalisation de la municipalité parisienne,</w:t>
                      </w:r>
                    </w:p>
                    <w:p w:rsidR="00F20E93" w:rsidRPr="000D3640" w:rsidRDefault="00F20E93" w:rsidP="00672E8A">
                      <w:pPr>
                        <w:spacing w:after="20" w:line="240" w:lineRule="auto"/>
                        <w:rPr>
                          <w:rFonts w:ascii="Verdana" w:hAnsi="Verdana"/>
                          <w:b/>
                        </w:rPr>
                      </w:pPr>
                      <w:r w:rsidRPr="000D3640">
                        <w:rPr>
                          <w:rFonts w:ascii="Verdana" w:hAnsi="Verdana"/>
                          <w:b/>
                        </w:rPr>
                        <w:t>•  un joyau du patrimoine,</w:t>
                      </w:r>
                    </w:p>
                    <w:p w:rsidR="00F20E93" w:rsidRPr="000D3640" w:rsidRDefault="00F20E93" w:rsidP="00672E8A">
                      <w:pPr>
                        <w:spacing w:after="0" w:line="24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•  </w:t>
                      </w:r>
                      <w:r w:rsidRPr="000D3640">
                        <w:rPr>
                          <w:rFonts w:ascii="Verdana" w:hAnsi="Verdana"/>
                          <w:b/>
                        </w:rPr>
                        <w:t xml:space="preserve">l’unique grande salle du sud-est parisien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et </w:t>
                      </w:r>
                      <w:r w:rsidRPr="000D3640">
                        <w:rPr>
                          <w:rFonts w:ascii="Verdana" w:hAnsi="Verdana"/>
                          <w:b/>
                        </w:rPr>
                        <w:t xml:space="preserve">un équipement culturel majeur </w:t>
                      </w:r>
                      <w:r w:rsidRPr="00DF5F84">
                        <w:rPr>
                          <w:rFonts w:ascii="Verdana" w:hAnsi="Verdana"/>
                          <w:b/>
                        </w:rPr>
                        <w:t>au cœur du GRAND PARIS</w:t>
                      </w:r>
                      <w:r>
                        <w:rPr>
                          <w:rFonts w:ascii="Verdana" w:hAnsi="Verdana"/>
                          <w:b/>
                        </w:rPr>
                        <w:t>.</w:t>
                      </w:r>
                    </w:p>
                    <w:p w:rsidR="00F20E93" w:rsidRDefault="00F20E93" w:rsidP="00FA039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Si vous êtes élu(e) Maire de Paris</w:t>
                      </w:r>
                      <w:r w:rsidR="006C15A6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,</w:t>
                      </w:r>
                      <w:r w:rsidR="0074530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ou de votre arrondissement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F20E93" w:rsidRDefault="00F20E93" w:rsidP="00FA039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0D364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QUELLES MESURES COMPTEZ-VOUS PRENDRE POUR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CONSERVER</w:t>
                      </w:r>
                    </w:p>
                    <w:p w:rsidR="00F20E93" w:rsidRDefault="00F20E93" w:rsidP="00FA039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0D364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LE GRAND </w:t>
                      </w:r>
                      <w:r w:rsidRPr="00CB24F8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CRAN ET SA VOCATION CULTURELLE</w:t>
                      </w:r>
                    </w:p>
                    <w:p w:rsidR="00F20E93" w:rsidRPr="002B50FE" w:rsidRDefault="00F20E93" w:rsidP="00FA039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telle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que définie par le Conseil de Paris en </w:t>
                      </w:r>
                      <w:r w:rsidRPr="000D364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1988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et</w:t>
                      </w:r>
                      <w:r w:rsidRPr="000D364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1991 ?</w:t>
                      </w:r>
                    </w:p>
                  </w:txbxContent>
                </v:textbox>
              </v:shape>
            </w:pict>
          </mc:Fallback>
        </mc:AlternateContent>
      </w:r>
    </w:p>
    <w:p w:rsidR="002E4802" w:rsidRDefault="002E480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E4802" w:rsidRDefault="002E4802" w:rsidP="00220441">
      <w:pPr>
        <w:spacing w:after="0"/>
        <w:rPr>
          <w:rFonts w:ascii="Verdana" w:hAnsi="Verdana"/>
          <w:b/>
          <w:sz w:val="32"/>
          <w:szCs w:val="32"/>
        </w:rPr>
      </w:pPr>
    </w:p>
    <w:p w:rsidR="002E4802" w:rsidRDefault="002E4802" w:rsidP="002E480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2E4802" w:rsidRDefault="002E4802" w:rsidP="002E480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2E4802" w:rsidRDefault="002E4802" w:rsidP="002E480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2E4802" w:rsidRDefault="002E4802" w:rsidP="002E480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2E4802" w:rsidRDefault="002E4802" w:rsidP="002E480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2E4802" w:rsidRDefault="002E4802" w:rsidP="002E480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2E4802" w:rsidRDefault="002E4802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D13CC" w:rsidRDefault="00DD13CC" w:rsidP="00BA4D6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50FE" w:rsidRPr="005F1C8A" w:rsidRDefault="002B50FE" w:rsidP="005F1C8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857A3" w:rsidRPr="005F1C8A" w:rsidRDefault="00C857A3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1C8A" w:rsidRDefault="005F1C8A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6"/>
        </w:rPr>
      </w:pPr>
    </w:p>
    <w:p w:rsidR="00EB105B" w:rsidRPr="00EB105B" w:rsidRDefault="00EB105B" w:rsidP="00EB105B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"/>
          <w:szCs w:val="18"/>
        </w:rPr>
      </w:pPr>
    </w:p>
    <w:p w:rsidR="00015DB5" w:rsidRDefault="00015DB5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"/>
          <w:szCs w:val="18"/>
        </w:rPr>
      </w:pPr>
    </w:p>
    <w:p w:rsidR="00015DB5" w:rsidRDefault="00015DB5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"/>
          <w:szCs w:val="18"/>
        </w:rPr>
      </w:pPr>
    </w:p>
    <w:p w:rsidR="00203492" w:rsidRDefault="00203492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"/>
          <w:szCs w:val="18"/>
        </w:rPr>
      </w:pPr>
    </w:p>
    <w:p w:rsidR="00203492" w:rsidRDefault="00203492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"/>
          <w:szCs w:val="18"/>
        </w:rPr>
      </w:pPr>
    </w:p>
    <w:p w:rsidR="00203492" w:rsidRDefault="00203492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"/>
          <w:szCs w:val="18"/>
        </w:rPr>
      </w:pPr>
    </w:p>
    <w:p w:rsidR="00C857A3" w:rsidRPr="00C857A3" w:rsidRDefault="00C857A3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C857A3">
        <w:rPr>
          <w:rFonts w:ascii="Tahoma" w:hAnsi="Tahoma" w:cs="Tahoma"/>
          <w:b/>
          <w:sz w:val="18"/>
          <w:szCs w:val="18"/>
        </w:rPr>
        <w:t>SAUVONS LE GRAND ÉCRAN</w:t>
      </w:r>
      <w:r>
        <w:rPr>
          <w:rFonts w:ascii="Tahoma" w:hAnsi="Tahoma" w:cs="Tahoma"/>
          <w:sz w:val="18"/>
          <w:szCs w:val="18"/>
        </w:rPr>
        <w:t xml:space="preserve"> - </w:t>
      </w:r>
      <w:r w:rsidRPr="002C063B">
        <w:rPr>
          <w:rFonts w:ascii="Arial" w:hAnsi="Arial" w:cs="Arial"/>
          <w:b/>
          <w:iCs/>
          <w:sz w:val="16"/>
          <w:szCs w:val="16"/>
        </w:rPr>
        <w:t>33, Avenue d’Italie 75013 Paris - Tél : 06 65 40 32 94</w:t>
      </w:r>
    </w:p>
    <w:p w:rsidR="00C857A3" w:rsidRPr="002C063B" w:rsidRDefault="00C857A3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Site</w:t>
      </w:r>
      <w:r w:rsidRPr="002C063B">
        <w:rPr>
          <w:rFonts w:ascii="Arial" w:hAnsi="Arial" w:cs="Arial"/>
          <w:sz w:val="16"/>
          <w:szCs w:val="16"/>
        </w:rPr>
        <w:t xml:space="preserve"> : </w:t>
      </w:r>
      <w:r w:rsidRPr="002C063B">
        <w:rPr>
          <w:rFonts w:ascii="Arial" w:hAnsi="Arial" w:cs="Arial"/>
          <w:b/>
          <w:color w:val="0000FF"/>
          <w:sz w:val="16"/>
          <w:szCs w:val="16"/>
        </w:rPr>
        <w:t>http:</w:t>
      </w:r>
      <w:r>
        <w:rPr>
          <w:rFonts w:ascii="Arial" w:hAnsi="Arial" w:cs="Arial"/>
          <w:b/>
          <w:color w:val="0000FF"/>
          <w:sz w:val="16"/>
          <w:szCs w:val="16"/>
        </w:rPr>
        <w:t>/</w:t>
      </w:r>
      <w:r w:rsidRPr="002C063B">
        <w:rPr>
          <w:rFonts w:ascii="Arial" w:hAnsi="Arial" w:cs="Arial"/>
          <w:b/>
          <w:color w:val="0000FF"/>
          <w:sz w:val="16"/>
          <w:szCs w:val="16"/>
        </w:rPr>
        <w:t>/</w:t>
      </w:r>
      <w:r>
        <w:rPr>
          <w:rFonts w:ascii="Arial" w:hAnsi="Arial" w:cs="Arial"/>
          <w:b/>
          <w:color w:val="0000FF"/>
          <w:sz w:val="16"/>
          <w:szCs w:val="16"/>
        </w:rPr>
        <w:t>sauvonslegrandecran.org</w:t>
      </w:r>
      <w:r w:rsidRPr="002C063B">
        <w:rPr>
          <w:rFonts w:ascii="Arial" w:hAnsi="Arial" w:cs="Arial"/>
          <w:b/>
          <w:sz w:val="16"/>
          <w:szCs w:val="16"/>
        </w:rPr>
        <w:t xml:space="preserve"> </w:t>
      </w:r>
      <w:r w:rsidR="007A20D3">
        <w:rPr>
          <w:rFonts w:ascii="Arial" w:hAnsi="Arial" w:cs="Arial"/>
          <w:b/>
          <w:sz w:val="16"/>
          <w:szCs w:val="16"/>
        </w:rPr>
        <w:t xml:space="preserve"> </w:t>
      </w:r>
      <w:r w:rsidR="00286E31">
        <w:rPr>
          <w:rFonts w:ascii="Arial" w:hAnsi="Arial" w:cs="Arial"/>
          <w:sz w:val="16"/>
          <w:szCs w:val="16"/>
        </w:rPr>
        <w:t>/</w:t>
      </w:r>
      <w:r w:rsidRPr="002C06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C063B">
        <w:rPr>
          <w:rFonts w:ascii="Arial" w:hAnsi="Arial" w:cs="Arial"/>
          <w:sz w:val="16"/>
          <w:szCs w:val="16"/>
        </w:rPr>
        <w:t xml:space="preserve">e-mail : </w:t>
      </w:r>
      <w:hyperlink r:id="rId7" w:history="1">
        <w:r w:rsidRPr="002C063B">
          <w:rPr>
            <w:rFonts w:ascii="Arial" w:hAnsi="Arial" w:cs="Arial"/>
            <w:color w:val="0000FF"/>
            <w:sz w:val="16"/>
            <w:szCs w:val="16"/>
          </w:rPr>
          <w:t>contact@sauvonslegrandecran.org</w:t>
        </w:r>
      </w:hyperlink>
      <w:r w:rsidR="007A20D3">
        <w:rPr>
          <w:rFonts w:ascii="Arial" w:hAnsi="Arial" w:cs="Arial"/>
          <w:color w:val="0000FF"/>
          <w:sz w:val="16"/>
          <w:szCs w:val="16"/>
        </w:rPr>
        <w:t xml:space="preserve"> </w:t>
      </w:r>
      <w:r w:rsidR="00286E31">
        <w:rPr>
          <w:rFonts w:ascii="Arial" w:hAnsi="Arial" w:cs="Arial"/>
          <w:sz w:val="16"/>
          <w:szCs w:val="16"/>
        </w:rPr>
        <w:t xml:space="preserve">/ </w:t>
      </w:r>
      <w:r w:rsidR="007A20D3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8" w:history="1">
        <w:r w:rsidR="007A20D3" w:rsidRPr="00D80E2D">
          <w:rPr>
            <w:rStyle w:val="Lienhypertexte"/>
            <w:rFonts w:ascii="Arial" w:hAnsi="Arial" w:cs="Arial"/>
            <w:sz w:val="16"/>
            <w:szCs w:val="16"/>
          </w:rPr>
          <w:t>www.facebook.com/sauvonsle</w:t>
        </w:r>
      </w:hyperlink>
    </w:p>
    <w:p w:rsidR="00CF0A83" w:rsidRPr="00C857A3" w:rsidRDefault="00C857A3" w:rsidP="005F1C8A">
      <w:pPr>
        <w:tabs>
          <w:tab w:val="left" w:pos="5400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C063B">
        <w:rPr>
          <w:rFonts w:ascii="Arial" w:hAnsi="Arial" w:cs="Arial"/>
          <w:b/>
          <w:sz w:val="16"/>
          <w:szCs w:val="16"/>
        </w:rPr>
        <w:t>Association Loi 1901 (JO 11 février 2006)</w:t>
      </w:r>
      <w:bookmarkStart w:id="0" w:name="_GoBack"/>
      <w:bookmarkEnd w:id="0"/>
    </w:p>
    <w:sectPr w:rsidR="00CF0A83" w:rsidRPr="00C857A3" w:rsidSect="006C15A6">
      <w:pgSz w:w="11906" w:h="16838"/>
      <w:pgMar w:top="426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5DEC"/>
    <w:multiLevelType w:val="hybridMultilevel"/>
    <w:tmpl w:val="760045E0"/>
    <w:lvl w:ilvl="0" w:tplc="58FC4C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6E"/>
    <w:rsid w:val="00000E75"/>
    <w:rsid w:val="00001433"/>
    <w:rsid w:val="00013571"/>
    <w:rsid w:val="00015DB5"/>
    <w:rsid w:val="00031358"/>
    <w:rsid w:val="00052401"/>
    <w:rsid w:val="00061404"/>
    <w:rsid w:val="000751A0"/>
    <w:rsid w:val="00080640"/>
    <w:rsid w:val="000B0B19"/>
    <w:rsid w:val="000D3640"/>
    <w:rsid w:val="000E42BC"/>
    <w:rsid w:val="000F3CC1"/>
    <w:rsid w:val="000F502C"/>
    <w:rsid w:val="0010220E"/>
    <w:rsid w:val="001053A0"/>
    <w:rsid w:val="00107CFC"/>
    <w:rsid w:val="0013240F"/>
    <w:rsid w:val="001700A8"/>
    <w:rsid w:val="001715BB"/>
    <w:rsid w:val="00184C2C"/>
    <w:rsid w:val="001942B6"/>
    <w:rsid w:val="001A27E9"/>
    <w:rsid w:val="001D0A4B"/>
    <w:rsid w:val="001D66FA"/>
    <w:rsid w:val="00203492"/>
    <w:rsid w:val="00203903"/>
    <w:rsid w:val="00220441"/>
    <w:rsid w:val="002463DC"/>
    <w:rsid w:val="0024703C"/>
    <w:rsid w:val="00266788"/>
    <w:rsid w:val="00280169"/>
    <w:rsid w:val="00286E31"/>
    <w:rsid w:val="002B50FE"/>
    <w:rsid w:val="002B61F2"/>
    <w:rsid w:val="002C509B"/>
    <w:rsid w:val="002D505F"/>
    <w:rsid w:val="002E4802"/>
    <w:rsid w:val="002F218B"/>
    <w:rsid w:val="002F4006"/>
    <w:rsid w:val="00313D88"/>
    <w:rsid w:val="00327A62"/>
    <w:rsid w:val="003321D4"/>
    <w:rsid w:val="00340E31"/>
    <w:rsid w:val="00342385"/>
    <w:rsid w:val="00353342"/>
    <w:rsid w:val="00393104"/>
    <w:rsid w:val="003B5027"/>
    <w:rsid w:val="003B741E"/>
    <w:rsid w:val="003C5428"/>
    <w:rsid w:val="003D5A96"/>
    <w:rsid w:val="003D6612"/>
    <w:rsid w:val="003D76BF"/>
    <w:rsid w:val="003E1FD9"/>
    <w:rsid w:val="00426710"/>
    <w:rsid w:val="00445070"/>
    <w:rsid w:val="004472E7"/>
    <w:rsid w:val="004520F5"/>
    <w:rsid w:val="00463C72"/>
    <w:rsid w:val="004705F8"/>
    <w:rsid w:val="00475241"/>
    <w:rsid w:val="00490A96"/>
    <w:rsid w:val="004B4A24"/>
    <w:rsid w:val="005201DD"/>
    <w:rsid w:val="005635DF"/>
    <w:rsid w:val="00576927"/>
    <w:rsid w:val="00590615"/>
    <w:rsid w:val="005917EA"/>
    <w:rsid w:val="005B1202"/>
    <w:rsid w:val="005C1097"/>
    <w:rsid w:val="005C6EE6"/>
    <w:rsid w:val="005C7A0D"/>
    <w:rsid w:val="005F1C8A"/>
    <w:rsid w:val="005F6DBF"/>
    <w:rsid w:val="005F7288"/>
    <w:rsid w:val="006145EA"/>
    <w:rsid w:val="006202CE"/>
    <w:rsid w:val="006374F5"/>
    <w:rsid w:val="006405ED"/>
    <w:rsid w:val="00672B22"/>
    <w:rsid w:val="00672E8A"/>
    <w:rsid w:val="006C15A6"/>
    <w:rsid w:val="006D197C"/>
    <w:rsid w:val="006E6EB0"/>
    <w:rsid w:val="00707027"/>
    <w:rsid w:val="007078E1"/>
    <w:rsid w:val="00712197"/>
    <w:rsid w:val="00737619"/>
    <w:rsid w:val="00745300"/>
    <w:rsid w:val="0075087C"/>
    <w:rsid w:val="007723FB"/>
    <w:rsid w:val="00782BDE"/>
    <w:rsid w:val="00796241"/>
    <w:rsid w:val="007A20D3"/>
    <w:rsid w:val="007B5831"/>
    <w:rsid w:val="007E1D28"/>
    <w:rsid w:val="007F5BBD"/>
    <w:rsid w:val="008435FB"/>
    <w:rsid w:val="0085228F"/>
    <w:rsid w:val="00862EA9"/>
    <w:rsid w:val="00882B7B"/>
    <w:rsid w:val="00887C37"/>
    <w:rsid w:val="008C04D7"/>
    <w:rsid w:val="008C51C7"/>
    <w:rsid w:val="008F0A10"/>
    <w:rsid w:val="009002CA"/>
    <w:rsid w:val="00907E37"/>
    <w:rsid w:val="0091085E"/>
    <w:rsid w:val="009224DC"/>
    <w:rsid w:val="00923323"/>
    <w:rsid w:val="00931437"/>
    <w:rsid w:val="00933D7E"/>
    <w:rsid w:val="00935ED5"/>
    <w:rsid w:val="009628DE"/>
    <w:rsid w:val="00990BE6"/>
    <w:rsid w:val="009A0B71"/>
    <w:rsid w:val="009A3D33"/>
    <w:rsid w:val="009D7D3C"/>
    <w:rsid w:val="00A13935"/>
    <w:rsid w:val="00A33155"/>
    <w:rsid w:val="00A769F5"/>
    <w:rsid w:val="00A76AF2"/>
    <w:rsid w:val="00A8784F"/>
    <w:rsid w:val="00A9250C"/>
    <w:rsid w:val="00AB2715"/>
    <w:rsid w:val="00AC2636"/>
    <w:rsid w:val="00AC58DB"/>
    <w:rsid w:val="00AD556D"/>
    <w:rsid w:val="00AE6AF0"/>
    <w:rsid w:val="00AF45A9"/>
    <w:rsid w:val="00B06202"/>
    <w:rsid w:val="00B26753"/>
    <w:rsid w:val="00B41991"/>
    <w:rsid w:val="00B4536F"/>
    <w:rsid w:val="00BA28D2"/>
    <w:rsid w:val="00BA4D65"/>
    <w:rsid w:val="00BB1801"/>
    <w:rsid w:val="00BC6E59"/>
    <w:rsid w:val="00BE213E"/>
    <w:rsid w:val="00C031D4"/>
    <w:rsid w:val="00C57B2F"/>
    <w:rsid w:val="00C857A3"/>
    <w:rsid w:val="00CA1470"/>
    <w:rsid w:val="00CA472A"/>
    <w:rsid w:val="00CB1B24"/>
    <w:rsid w:val="00CB24F8"/>
    <w:rsid w:val="00CC7BD1"/>
    <w:rsid w:val="00CD349A"/>
    <w:rsid w:val="00CD4D0F"/>
    <w:rsid w:val="00CE1C43"/>
    <w:rsid w:val="00CE4F9A"/>
    <w:rsid w:val="00CE7F19"/>
    <w:rsid w:val="00CF0A83"/>
    <w:rsid w:val="00CF7AC1"/>
    <w:rsid w:val="00D03D5F"/>
    <w:rsid w:val="00D12A51"/>
    <w:rsid w:val="00D157F8"/>
    <w:rsid w:val="00D20BD3"/>
    <w:rsid w:val="00D22674"/>
    <w:rsid w:val="00D30687"/>
    <w:rsid w:val="00D500F3"/>
    <w:rsid w:val="00DA0574"/>
    <w:rsid w:val="00DA3D16"/>
    <w:rsid w:val="00DA5AB0"/>
    <w:rsid w:val="00DD13CC"/>
    <w:rsid w:val="00DD206E"/>
    <w:rsid w:val="00DE031B"/>
    <w:rsid w:val="00DE51F0"/>
    <w:rsid w:val="00DF1B2B"/>
    <w:rsid w:val="00DF5F84"/>
    <w:rsid w:val="00E075FD"/>
    <w:rsid w:val="00E12806"/>
    <w:rsid w:val="00E302D1"/>
    <w:rsid w:val="00E6630B"/>
    <w:rsid w:val="00E66F25"/>
    <w:rsid w:val="00EA0E2A"/>
    <w:rsid w:val="00EA2F84"/>
    <w:rsid w:val="00EB105B"/>
    <w:rsid w:val="00EC4350"/>
    <w:rsid w:val="00F05D37"/>
    <w:rsid w:val="00F20E93"/>
    <w:rsid w:val="00F620D9"/>
    <w:rsid w:val="00FA0399"/>
    <w:rsid w:val="00FE1FE3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9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0A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BD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2B6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9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0A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BD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2B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576">
          <w:marLeft w:val="0"/>
          <w:marRight w:val="0"/>
          <w:marTop w:val="0"/>
          <w:marBottom w:val="0"/>
          <w:divBdr>
            <w:top w:val="single" w:sz="12" w:space="11" w:color="CCCCCC"/>
            <w:left w:val="none" w:sz="0" w:space="0" w:color="auto"/>
            <w:bottom w:val="single" w:sz="12" w:space="11" w:color="CCCCCC"/>
            <w:right w:val="none" w:sz="0" w:space="0" w:color="auto"/>
          </w:divBdr>
          <w:divsChild>
            <w:div w:id="6422784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22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2" w:space="4" w:color="CC0000"/>
                    <w:right w:val="none" w:sz="0" w:space="0" w:color="auto"/>
                  </w:divBdr>
                  <w:divsChild>
                    <w:div w:id="19060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auvons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ct@sauvonslegrandecr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41</cp:revision>
  <cp:lastPrinted>2014-03-03T11:29:00Z</cp:lastPrinted>
  <dcterms:created xsi:type="dcterms:W3CDTF">2014-02-25T12:37:00Z</dcterms:created>
  <dcterms:modified xsi:type="dcterms:W3CDTF">2014-03-03T13:15:00Z</dcterms:modified>
</cp:coreProperties>
</file>